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47474" w:rsidP="00B47474">
      <w:pPr>
        <w:spacing w:after="0"/>
        <w:ind w:firstLine="709"/>
        <w:jc w:val="center"/>
      </w:pPr>
      <w:r>
        <w:t>Муниципальное автономное дошкольное образовательное учреждение «Детский сад №22» г. Перми</w:t>
      </w:r>
    </w:p>
    <w:p w:rsidR="00B47474" w:rsidRDefault="00B47474" w:rsidP="00B47474">
      <w:pPr>
        <w:spacing w:after="0"/>
        <w:ind w:firstLine="709"/>
        <w:jc w:val="center"/>
      </w:pPr>
    </w:p>
    <w:p w:rsidR="00B47474" w:rsidRDefault="00B47474" w:rsidP="00B47474">
      <w:pPr>
        <w:spacing w:after="0"/>
        <w:ind w:firstLine="709"/>
        <w:jc w:val="center"/>
      </w:pPr>
    </w:p>
    <w:p w:rsidR="00B47474" w:rsidRDefault="00B47474" w:rsidP="00B47474">
      <w:pPr>
        <w:spacing w:after="0"/>
        <w:ind w:firstLine="709"/>
        <w:jc w:val="center"/>
      </w:pPr>
      <w:r>
        <w:t>Информация о доступной среде для обучения инвалидов и лиц с ограниченными возможностями здоровья</w:t>
      </w:r>
    </w:p>
    <w:p w:rsidR="00B47474" w:rsidRDefault="00B47474" w:rsidP="00B47474">
      <w:pPr>
        <w:spacing w:after="0"/>
        <w:ind w:firstLine="709"/>
        <w:jc w:val="center"/>
      </w:pPr>
    </w:p>
    <w:p w:rsidR="00B47474" w:rsidRDefault="00B47474" w:rsidP="00B47474">
      <w:pPr>
        <w:spacing w:after="0"/>
        <w:ind w:firstLine="709"/>
        <w:jc w:val="center"/>
      </w:pPr>
      <w:r>
        <w:t>Корпус №1 ул. Уссурийская,23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974"/>
        <w:gridCol w:w="4671"/>
      </w:tblGrid>
      <w:tr w:rsidR="00B47474" w:rsidTr="00AE40CA">
        <w:tc>
          <w:tcPr>
            <w:tcW w:w="699" w:type="dxa"/>
          </w:tcPr>
          <w:p w:rsidR="00B47474" w:rsidRDefault="00B47474" w:rsidP="00B47474">
            <w:pPr>
              <w:jc w:val="center"/>
            </w:pPr>
            <w:r>
              <w:t>№ п/п</w:t>
            </w:r>
          </w:p>
        </w:tc>
        <w:tc>
          <w:tcPr>
            <w:tcW w:w="3974" w:type="dxa"/>
          </w:tcPr>
          <w:p w:rsidR="00B47474" w:rsidRDefault="00B47474" w:rsidP="00B4747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671" w:type="dxa"/>
          </w:tcPr>
          <w:p w:rsidR="00B47474" w:rsidRDefault="00B47474" w:rsidP="00B47474">
            <w:pPr>
              <w:jc w:val="center"/>
            </w:pPr>
            <w:r>
              <w:t xml:space="preserve">Наличие/ отсутствие </w:t>
            </w:r>
            <w:r w:rsidRPr="00B47474">
              <w:t>доступных мест</w:t>
            </w:r>
          </w:p>
        </w:tc>
      </w:tr>
      <w:tr w:rsidR="00B47474" w:rsidTr="00AE40CA">
        <w:tc>
          <w:tcPr>
            <w:tcW w:w="699" w:type="dxa"/>
          </w:tcPr>
          <w:p w:rsidR="00B47474" w:rsidRDefault="00B47474" w:rsidP="00B47474">
            <w:pPr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B47474" w:rsidRDefault="002A0007" w:rsidP="00B47474">
            <w:pPr>
              <w:jc w:val="both"/>
            </w:pPr>
            <w:r>
              <w:t>с</w:t>
            </w:r>
            <w:r w:rsidR="00B47474">
              <w:t>пециально оборудованные учебные кабинеты/группы</w:t>
            </w:r>
          </w:p>
        </w:tc>
        <w:tc>
          <w:tcPr>
            <w:tcW w:w="4671" w:type="dxa"/>
          </w:tcPr>
          <w:p w:rsidR="006E54B5" w:rsidRDefault="00B47474" w:rsidP="006E54B5">
            <w:pPr>
              <w:jc w:val="both"/>
            </w:pPr>
            <w:r>
              <w:t>медицинский кабинет</w:t>
            </w:r>
            <w:r w:rsidR="006E54B5">
              <w:t xml:space="preserve">, </w:t>
            </w:r>
            <w:r w:rsidR="006E54B5">
              <w:t xml:space="preserve">кабинет педагога-психолога, </w:t>
            </w:r>
          </w:p>
          <w:p w:rsidR="00B47474" w:rsidRDefault="006E54B5" w:rsidP="006E54B5">
            <w:pPr>
              <w:jc w:val="both"/>
            </w:pPr>
            <w:r>
              <w:t>кабинет учителя-логопеда</w:t>
            </w:r>
          </w:p>
        </w:tc>
      </w:tr>
      <w:tr w:rsidR="00B47474" w:rsidTr="00AE40CA">
        <w:tc>
          <w:tcPr>
            <w:tcW w:w="699" w:type="dxa"/>
          </w:tcPr>
          <w:p w:rsidR="00B47474" w:rsidRDefault="00B47474" w:rsidP="00B47474">
            <w:pPr>
              <w:jc w:val="center"/>
            </w:pPr>
            <w:r>
              <w:t>2</w:t>
            </w:r>
          </w:p>
        </w:tc>
        <w:tc>
          <w:tcPr>
            <w:tcW w:w="3974" w:type="dxa"/>
          </w:tcPr>
          <w:p w:rsidR="00B47474" w:rsidRDefault="002A0007" w:rsidP="00B47474">
            <w:pPr>
              <w:jc w:val="both"/>
            </w:pPr>
            <w:r>
              <w:t>о</w:t>
            </w:r>
            <w:r w:rsidR="00B47474">
              <w:t>бъекты для проведения практ</w:t>
            </w:r>
            <w:r>
              <w:t>ических занятий, приспособленные</w:t>
            </w:r>
            <w:r w:rsidR="00B47474">
              <w:t xml:space="preserve"> для использования инвалидами и лицами с ОВЗ</w:t>
            </w:r>
          </w:p>
        </w:tc>
        <w:tc>
          <w:tcPr>
            <w:tcW w:w="4671" w:type="dxa"/>
          </w:tcPr>
          <w:p w:rsidR="00B47474" w:rsidRDefault="00B47474" w:rsidP="006E54B5">
            <w:pPr>
              <w:jc w:val="both"/>
            </w:pPr>
            <w:r>
              <w:t xml:space="preserve">кабинет педагога-психолога, </w:t>
            </w:r>
          </w:p>
          <w:p w:rsidR="00B47474" w:rsidRDefault="00B47474" w:rsidP="006E54B5">
            <w:pPr>
              <w:jc w:val="both"/>
            </w:pPr>
            <w:r>
              <w:t>кабинет учителя-логопеда</w:t>
            </w:r>
          </w:p>
        </w:tc>
      </w:tr>
      <w:tr w:rsidR="00B47474" w:rsidTr="00AE40CA">
        <w:tc>
          <w:tcPr>
            <w:tcW w:w="699" w:type="dxa"/>
          </w:tcPr>
          <w:p w:rsidR="00B47474" w:rsidRDefault="00B47474" w:rsidP="00B47474">
            <w:pPr>
              <w:jc w:val="center"/>
            </w:pPr>
            <w:r>
              <w:t>3</w:t>
            </w:r>
          </w:p>
        </w:tc>
        <w:tc>
          <w:tcPr>
            <w:tcW w:w="3974" w:type="dxa"/>
          </w:tcPr>
          <w:p w:rsidR="00B47474" w:rsidRDefault="002A0007" w:rsidP="00B47474">
            <w:pPr>
              <w:jc w:val="both"/>
            </w:pPr>
            <w:r>
              <w:t>библиотека, приспособленная</w:t>
            </w:r>
            <w:r w:rsidR="00B47474" w:rsidRPr="00B47474">
              <w:t xml:space="preserve"> для использования инвалидами и лицами с ОВЗ</w:t>
            </w:r>
          </w:p>
        </w:tc>
        <w:tc>
          <w:tcPr>
            <w:tcW w:w="4671" w:type="dxa"/>
          </w:tcPr>
          <w:p w:rsidR="00B47474" w:rsidRDefault="006E54B5" w:rsidP="006E54B5">
            <w:pPr>
              <w:jc w:val="both"/>
            </w:pPr>
            <w:r w:rsidRPr="006E54B5">
              <w:t xml:space="preserve">Библиотечный фонд составляет </w:t>
            </w:r>
            <w:r>
              <w:t>свыше 2000</w:t>
            </w:r>
            <w:r w:rsidRPr="006E54B5">
              <w:t xml:space="preserve"> единиц, для обеспечения методической работы, организации и проведения образовательного п</w:t>
            </w:r>
            <w:r>
              <w:t>роцесса находится в методическом кабинете.</w:t>
            </w:r>
          </w:p>
        </w:tc>
      </w:tr>
      <w:tr w:rsidR="00B47474" w:rsidTr="00AE40CA">
        <w:tc>
          <w:tcPr>
            <w:tcW w:w="699" w:type="dxa"/>
          </w:tcPr>
          <w:p w:rsidR="00B47474" w:rsidRDefault="00B47474" w:rsidP="00B47474">
            <w:pPr>
              <w:jc w:val="center"/>
            </w:pPr>
            <w:r>
              <w:t>4</w:t>
            </w:r>
          </w:p>
        </w:tc>
        <w:tc>
          <w:tcPr>
            <w:tcW w:w="3974" w:type="dxa"/>
          </w:tcPr>
          <w:p w:rsidR="00B47474" w:rsidRDefault="002A0007" w:rsidP="00B47474">
            <w:pPr>
              <w:jc w:val="both"/>
            </w:pPr>
            <w:r>
              <w:t>объекты спорта, приспособленные</w:t>
            </w:r>
            <w:r w:rsidRPr="002A0007">
              <w:t xml:space="preserve"> для использования инвалидами и лицами с ОВЗ</w:t>
            </w:r>
          </w:p>
        </w:tc>
        <w:tc>
          <w:tcPr>
            <w:tcW w:w="4671" w:type="dxa"/>
          </w:tcPr>
          <w:p w:rsidR="00B47474" w:rsidRDefault="002A0007" w:rsidP="006E54B5">
            <w:pPr>
              <w:jc w:val="both"/>
            </w:pPr>
            <w:r>
              <w:t>спортивная площадка на территории (частично), прогулочные участки (частично)</w:t>
            </w:r>
          </w:p>
        </w:tc>
      </w:tr>
      <w:tr w:rsidR="002A0007" w:rsidTr="00AE40CA">
        <w:tc>
          <w:tcPr>
            <w:tcW w:w="699" w:type="dxa"/>
          </w:tcPr>
          <w:p w:rsidR="002A0007" w:rsidRDefault="002A0007" w:rsidP="00B47474">
            <w:pPr>
              <w:jc w:val="center"/>
            </w:pPr>
            <w:r>
              <w:t>5</w:t>
            </w:r>
          </w:p>
        </w:tc>
        <w:tc>
          <w:tcPr>
            <w:tcW w:w="3974" w:type="dxa"/>
          </w:tcPr>
          <w:p w:rsidR="002A0007" w:rsidRDefault="002A0007" w:rsidP="00B47474">
            <w:pPr>
              <w:jc w:val="both"/>
            </w:pPr>
            <w:r>
              <w:t xml:space="preserve">средства обучения и воспитания, </w:t>
            </w:r>
            <w:r w:rsidRPr="002A0007">
              <w:t>приспособленных для использования инвалидами и лицами с ОВЗ</w:t>
            </w:r>
          </w:p>
        </w:tc>
        <w:tc>
          <w:tcPr>
            <w:tcW w:w="4671" w:type="dxa"/>
          </w:tcPr>
          <w:p w:rsidR="002A0007" w:rsidRDefault="002A0007" w:rsidP="00B47474">
            <w:pPr>
              <w:jc w:val="center"/>
            </w:pPr>
          </w:p>
        </w:tc>
      </w:tr>
      <w:tr w:rsidR="002A0007" w:rsidTr="00AE40CA">
        <w:tc>
          <w:tcPr>
            <w:tcW w:w="699" w:type="dxa"/>
          </w:tcPr>
          <w:p w:rsidR="002A0007" w:rsidRDefault="002A0007" w:rsidP="00B47474">
            <w:pPr>
              <w:jc w:val="center"/>
            </w:pPr>
            <w:r>
              <w:t>6</w:t>
            </w:r>
          </w:p>
        </w:tc>
        <w:tc>
          <w:tcPr>
            <w:tcW w:w="3974" w:type="dxa"/>
          </w:tcPr>
          <w:p w:rsidR="002A0007" w:rsidRDefault="002A0007" w:rsidP="00B47474">
            <w:pPr>
              <w:jc w:val="both"/>
            </w:pPr>
            <w:r>
              <w:t>обеспечение беспрепятственного доступа в здание детского сада</w:t>
            </w:r>
          </w:p>
        </w:tc>
        <w:tc>
          <w:tcPr>
            <w:tcW w:w="4671" w:type="dxa"/>
          </w:tcPr>
          <w:p w:rsidR="002A0007" w:rsidRDefault="002A0007" w:rsidP="0010002B">
            <w:pPr>
              <w:pStyle w:val="a4"/>
              <w:numPr>
                <w:ilvl w:val="0"/>
                <w:numId w:val="1"/>
              </w:numPr>
              <w:jc w:val="both"/>
            </w:pPr>
            <w:r>
              <w:t>Пандус, расположенный у центрального входа в здание</w:t>
            </w:r>
          </w:p>
          <w:p w:rsidR="0010002B" w:rsidRDefault="0010002B" w:rsidP="0010002B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Прорезиненное </w:t>
            </w:r>
            <w:proofErr w:type="spellStart"/>
            <w:r>
              <w:t>антискользящее</w:t>
            </w:r>
            <w:proofErr w:type="spellEnd"/>
            <w:r>
              <w:t xml:space="preserve"> покрытие входной группы (центральный вход в здание, группу №5 эвакуационный выход группы №1;</w:t>
            </w:r>
          </w:p>
          <w:p w:rsidR="008B220B" w:rsidRDefault="00AE40CA" w:rsidP="00AE40CA">
            <w:pPr>
              <w:pStyle w:val="a4"/>
              <w:numPr>
                <w:ilvl w:val="0"/>
                <w:numId w:val="1"/>
              </w:numPr>
              <w:jc w:val="both"/>
            </w:pPr>
            <w:r w:rsidRPr="00AE40CA">
              <w:t xml:space="preserve">При входе на территорию ДОУ установлены тактильные стенды со шрифтом Брайля – Схема движения по территории ДОУ </w:t>
            </w:r>
            <w:r w:rsidR="008B220B">
              <w:t xml:space="preserve">Центральный </w:t>
            </w:r>
            <w:r w:rsidR="008B220B">
              <w:lastRenderedPageBreak/>
              <w:t>вход отмечен желтым обозначением</w:t>
            </w:r>
            <w:r>
              <w:t xml:space="preserve"> и предупреждающим знаком «Желтый круг»</w:t>
            </w:r>
          </w:p>
          <w:p w:rsidR="008B220B" w:rsidRDefault="008B220B" w:rsidP="0010002B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Ширина калитки входа </w:t>
            </w:r>
            <w:r w:rsidR="009253F8">
              <w:t>свыше 1,5 м.</w:t>
            </w:r>
          </w:p>
          <w:p w:rsidR="00AE40CA" w:rsidRDefault="00AE40CA" w:rsidP="00AE40CA">
            <w:pPr>
              <w:pStyle w:val="a4"/>
              <w:numPr>
                <w:ilvl w:val="0"/>
                <w:numId w:val="1"/>
              </w:numPr>
              <w:jc w:val="both"/>
            </w:pPr>
            <w:r w:rsidRPr="00AE40CA">
              <w:t xml:space="preserve">высота тротуарного барьера соответствует нормативу для передвижения инвалида </w:t>
            </w:r>
            <w:r>
              <w:t>–</w:t>
            </w:r>
            <w:r w:rsidRPr="00AE40CA">
              <w:t xml:space="preserve"> колясочника</w:t>
            </w:r>
          </w:p>
          <w:p w:rsidR="00AE40CA" w:rsidRDefault="00AE40CA" w:rsidP="00AE40CA">
            <w:pPr>
              <w:pStyle w:val="a4"/>
              <w:numPr>
                <w:ilvl w:val="0"/>
                <w:numId w:val="1"/>
              </w:numPr>
              <w:jc w:val="both"/>
            </w:pPr>
            <w:r w:rsidRPr="00AE40CA">
              <w:t xml:space="preserve">при входе в здание установлена кнопка вызова. </w:t>
            </w:r>
          </w:p>
          <w:p w:rsidR="00AE40CA" w:rsidRDefault="00AE40CA" w:rsidP="00AE40CA">
            <w:pPr>
              <w:pStyle w:val="a4"/>
              <w:numPr>
                <w:ilvl w:val="0"/>
                <w:numId w:val="1"/>
              </w:numPr>
              <w:jc w:val="both"/>
            </w:pPr>
            <w:r w:rsidRPr="00AE40CA">
              <w:t>Первая и последняя ступени лестничных маршей, при подъеме на второ</w:t>
            </w:r>
            <w:r>
              <w:t>й этаж обозначены желтым цветом в корпусе №1</w:t>
            </w:r>
          </w:p>
          <w:p w:rsidR="00AE40CA" w:rsidRDefault="00AE40CA" w:rsidP="00AE40CA">
            <w:pPr>
              <w:pStyle w:val="a4"/>
              <w:numPr>
                <w:ilvl w:val="0"/>
                <w:numId w:val="1"/>
              </w:numPr>
              <w:jc w:val="both"/>
            </w:pPr>
            <w:r w:rsidRPr="00AE40CA">
              <w:t>Установлены поручни на противопол</w:t>
            </w:r>
            <w:r>
              <w:t>ожной стороне лестничного марша в корпусе №1</w:t>
            </w:r>
          </w:p>
        </w:tc>
      </w:tr>
      <w:tr w:rsidR="00AE40CA" w:rsidTr="00AE40CA">
        <w:tc>
          <w:tcPr>
            <w:tcW w:w="699" w:type="dxa"/>
          </w:tcPr>
          <w:p w:rsidR="00AE40CA" w:rsidRDefault="00AE40CA" w:rsidP="00B47474">
            <w:pPr>
              <w:jc w:val="center"/>
            </w:pPr>
            <w:r>
              <w:lastRenderedPageBreak/>
              <w:t>7</w:t>
            </w:r>
          </w:p>
        </w:tc>
        <w:tc>
          <w:tcPr>
            <w:tcW w:w="3974" w:type="dxa"/>
          </w:tcPr>
          <w:p w:rsidR="00AE40CA" w:rsidRDefault="00AE40CA" w:rsidP="00B47474">
            <w:pPr>
              <w:jc w:val="both"/>
            </w:pPr>
            <w:r>
              <w:t>О специальных условиях питания</w:t>
            </w:r>
          </w:p>
        </w:tc>
        <w:tc>
          <w:tcPr>
            <w:tcW w:w="4671" w:type="dxa"/>
          </w:tcPr>
          <w:p w:rsidR="00F81B41" w:rsidRDefault="00F81B41" w:rsidP="00F81B41">
            <w:pPr>
              <w:jc w:val="both"/>
            </w:pPr>
            <w:r>
              <w:t>В ДОУ выстроена система рационального питания:</w:t>
            </w:r>
          </w:p>
          <w:p w:rsidR="00FF4593" w:rsidRDefault="00FF4593" w:rsidP="00FF4593">
            <w:pPr>
              <w:pStyle w:val="a4"/>
              <w:numPr>
                <w:ilvl w:val="0"/>
                <w:numId w:val="2"/>
              </w:numPr>
              <w:jc w:val="both"/>
            </w:pPr>
            <w:r>
              <w:t>Создана нормативная база по организации питания</w:t>
            </w:r>
          </w:p>
          <w:p w:rsidR="00FF4593" w:rsidRDefault="00F81B41" w:rsidP="00FF4593">
            <w:pPr>
              <w:pStyle w:val="a4"/>
              <w:numPr>
                <w:ilvl w:val="0"/>
                <w:numId w:val="2"/>
              </w:numPr>
              <w:jc w:val="both"/>
            </w:pPr>
            <w:r>
              <w:t>Один раз в месяц руководителю сдаются к</w:t>
            </w:r>
            <w:r w:rsidR="00FF4593">
              <w:t xml:space="preserve">арты анализа питания по группам </w:t>
            </w:r>
          </w:p>
          <w:p w:rsidR="00F81B41" w:rsidRDefault="00F81B41" w:rsidP="00FF4593">
            <w:pPr>
              <w:pStyle w:val="a4"/>
              <w:numPr>
                <w:ilvl w:val="0"/>
                <w:numId w:val="2"/>
              </w:numPr>
              <w:jc w:val="both"/>
            </w:pPr>
            <w:r>
              <w:t>В течение дня систематически снимаются пробы перед выдачей пищи детям;</w:t>
            </w:r>
          </w:p>
          <w:p w:rsidR="00FF4593" w:rsidRDefault="00FF4593" w:rsidP="00FF4593">
            <w:pPr>
              <w:ind w:left="360"/>
              <w:jc w:val="both"/>
            </w:pPr>
          </w:p>
          <w:p w:rsidR="00F81B41" w:rsidRDefault="00F81B41" w:rsidP="00FF4593">
            <w:pPr>
              <w:pStyle w:val="a4"/>
              <w:numPr>
                <w:ilvl w:val="0"/>
                <w:numId w:val="2"/>
              </w:numPr>
              <w:jc w:val="both"/>
            </w:pPr>
            <w:r>
              <w:t>Выборочно производятся контрольные взвешивания готовых блюд, выданных в группы;</w:t>
            </w:r>
          </w:p>
          <w:p w:rsidR="00FF4593" w:rsidRDefault="00FF4593" w:rsidP="00FF4593">
            <w:pPr>
              <w:jc w:val="both"/>
            </w:pPr>
          </w:p>
          <w:p w:rsidR="00AE40CA" w:rsidRDefault="00F81B41" w:rsidP="00FF4593">
            <w:pPr>
              <w:pStyle w:val="a4"/>
              <w:numPr>
                <w:ilvl w:val="0"/>
                <w:numId w:val="2"/>
              </w:numPr>
              <w:jc w:val="both"/>
            </w:pPr>
            <w:r>
              <w:t>Составлено и утверждено 2 вида 10-ти дневного меню: летне-осеннего и зимне-весеннего ассортиментов</w:t>
            </w:r>
          </w:p>
          <w:p w:rsidR="00FF4593" w:rsidRDefault="00FF4593" w:rsidP="00FF4593">
            <w:pPr>
              <w:jc w:val="both"/>
            </w:pPr>
            <w:r>
              <w:t xml:space="preserve">Для детей, имеющих </w:t>
            </w:r>
            <w:proofErr w:type="spellStart"/>
            <w:r>
              <w:t>аллергопаталогии</w:t>
            </w:r>
            <w:proofErr w:type="spellEnd"/>
            <w:r>
              <w:t xml:space="preserve"> специализированное меню отсутствует.</w:t>
            </w:r>
          </w:p>
        </w:tc>
      </w:tr>
      <w:tr w:rsidR="00AE40CA" w:rsidTr="00AE40CA">
        <w:tc>
          <w:tcPr>
            <w:tcW w:w="699" w:type="dxa"/>
          </w:tcPr>
          <w:p w:rsidR="00AE40CA" w:rsidRDefault="00AE40CA" w:rsidP="00B47474">
            <w:pPr>
              <w:jc w:val="center"/>
            </w:pPr>
            <w:r>
              <w:lastRenderedPageBreak/>
              <w:t>8</w:t>
            </w:r>
          </w:p>
        </w:tc>
        <w:tc>
          <w:tcPr>
            <w:tcW w:w="3974" w:type="dxa"/>
          </w:tcPr>
          <w:p w:rsidR="00AE40CA" w:rsidRDefault="00AE40CA" w:rsidP="00B47474">
            <w:pPr>
              <w:jc w:val="both"/>
            </w:pPr>
            <w:r>
              <w:t>О специальных условиях охраны здоровья</w:t>
            </w:r>
          </w:p>
        </w:tc>
        <w:tc>
          <w:tcPr>
            <w:tcW w:w="4671" w:type="dxa"/>
          </w:tcPr>
          <w:p w:rsidR="00AE40CA" w:rsidRDefault="00FF4593" w:rsidP="00FF4593">
            <w:pPr>
              <w:jc w:val="both"/>
            </w:pPr>
            <w:r w:rsidRPr="00FF4593">
              <w:t>Медицинское обслуживание осуществляется с помощью ГБУЗ ПК "Городская дет</w:t>
            </w:r>
            <w:r>
              <w:t>ская клиническая поликлиника № 4</w:t>
            </w:r>
            <w:r w:rsidRPr="00FF4593">
              <w:t>" г. Перми.</w:t>
            </w:r>
          </w:p>
          <w:p w:rsidR="00FF4593" w:rsidRDefault="00FF4593" w:rsidP="00FF4593">
            <w:pPr>
              <w:pStyle w:val="a4"/>
              <w:jc w:val="both"/>
            </w:pPr>
            <w:r>
              <w:t>В каждом корпусе ДОУ имеются медицинские блоки, состоящие из медицинского кабинета, изолятора и процедурного кабинета.</w:t>
            </w:r>
          </w:p>
          <w:p w:rsidR="00FF4593" w:rsidRDefault="00FF4593" w:rsidP="00FF4593">
            <w:pPr>
              <w:pStyle w:val="a4"/>
              <w:jc w:val="both"/>
            </w:pPr>
          </w:p>
          <w:p w:rsidR="00FF4593" w:rsidRDefault="00FF4593" w:rsidP="00FF4593">
            <w:pPr>
              <w:pStyle w:val="a4"/>
              <w:jc w:val="both"/>
            </w:pPr>
            <w:r>
              <w:t>Медицинские блоки оснащены медицинским оборудованием и инвентарем в необходимом объеме, медикаменты приобретены в соответствии с утвержденным перечнем.</w:t>
            </w:r>
          </w:p>
          <w:p w:rsidR="005D1F0D" w:rsidRDefault="005D1F0D" w:rsidP="005D1F0D">
            <w:pPr>
              <w:pStyle w:val="a4"/>
              <w:jc w:val="both"/>
            </w:pPr>
            <w:r>
              <w:t>Регулярно п</w:t>
            </w:r>
            <w:r w:rsidR="00FF4593" w:rsidRPr="00FF4593">
              <w:t>роводится плановая профила</w:t>
            </w:r>
            <w:r>
              <w:t xml:space="preserve">ктика энтеробиоза воспитанников, туберкулина-диагностика, </w:t>
            </w:r>
            <w:r w:rsidRPr="005D1F0D">
              <w:t>антропометрия детей</w:t>
            </w:r>
          </w:p>
          <w:p w:rsidR="005D1F0D" w:rsidRDefault="005D1F0D" w:rsidP="005D1F0D">
            <w:pPr>
              <w:pStyle w:val="a4"/>
              <w:jc w:val="both"/>
            </w:pPr>
          </w:p>
          <w:p w:rsidR="005D1F0D" w:rsidRDefault="005D1F0D" w:rsidP="005D1F0D">
            <w:pPr>
              <w:pStyle w:val="a4"/>
              <w:jc w:val="both"/>
            </w:pPr>
            <w:r>
              <w:t>Ежедневно воспитателями и медицинским персоналом проводится утренний фильтр: внешний осмотр, измерение температуры тела ребенка. Каждый день заполняется журнал утреннего фильтра, в котором фиксируются его результаты.</w:t>
            </w:r>
          </w:p>
          <w:p w:rsidR="005D1F0D" w:rsidRDefault="005D1F0D" w:rsidP="005D1F0D">
            <w:pPr>
              <w:pStyle w:val="a4"/>
              <w:jc w:val="both"/>
            </w:pPr>
          </w:p>
          <w:p w:rsidR="005D1F0D" w:rsidRDefault="005D1F0D" w:rsidP="005D1F0D">
            <w:pPr>
              <w:pStyle w:val="a4"/>
              <w:jc w:val="both"/>
            </w:pPr>
            <w:r>
              <w:t>В период карантинных мероприятий все помещения обрабатываются, согласно утвержденного заведующим ДОУ графика, с применением дезинфицирующих средств.</w:t>
            </w:r>
          </w:p>
          <w:p w:rsidR="005D1F0D" w:rsidRDefault="005D1F0D" w:rsidP="005D1F0D">
            <w:pPr>
              <w:pStyle w:val="a4"/>
              <w:jc w:val="both"/>
            </w:pPr>
          </w:p>
          <w:p w:rsidR="005D1F0D" w:rsidRDefault="005D1F0D" w:rsidP="005D1F0D">
            <w:pPr>
              <w:pStyle w:val="a4"/>
              <w:jc w:val="both"/>
            </w:pPr>
            <w:r>
              <w:t>Все работники учреждения ежегодно проходят профилактический медицинский осмотр.</w:t>
            </w:r>
          </w:p>
        </w:tc>
      </w:tr>
      <w:tr w:rsidR="00AE40CA" w:rsidTr="00AE40CA">
        <w:tc>
          <w:tcPr>
            <w:tcW w:w="699" w:type="dxa"/>
          </w:tcPr>
          <w:p w:rsidR="00AE40CA" w:rsidRDefault="00AE40CA" w:rsidP="00B47474">
            <w:pPr>
              <w:jc w:val="center"/>
            </w:pPr>
            <w:r>
              <w:t>9</w:t>
            </w:r>
          </w:p>
        </w:tc>
        <w:tc>
          <w:tcPr>
            <w:tcW w:w="3974" w:type="dxa"/>
          </w:tcPr>
          <w:p w:rsidR="00AE40CA" w:rsidRDefault="00AE40CA" w:rsidP="00B47474">
            <w:pPr>
              <w:jc w:val="both"/>
            </w:pPr>
            <w:r>
              <w:t>О доступе к информационным системам и информационно-</w:t>
            </w:r>
            <w:r>
              <w:lastRenderedPageBreak/>
              <w:t xml:space="preserve">телекоммуникационным сетям, приспособленным </w:t>
            </w:r>
            <w:r w:rsidR="00F81B41">
              <w:t>для использования инвалидами и лицами с ОВЗ</w:t>
            </w:r>
          </w:p>
        </w:tc>
        <w:tc>
          <w:tcPr>
            <w:tcW w:w="4671" w:type="dxa"/>
          </w:tcPr>
          <w:p w:rsidR="00AE40CA" w:rsidRDefault="005D1F0D" w:rsidP="005D1F0D">
            <w:pPr>
              <w:jc w:val="both"/>
            </w:pPr>
            <w:r w:rsidRPr="005D1F0D">
              <w:lastRenderedPageBreak/>
              <w:t>Официальный сайт детского сада имеет версию для слабовидящих</w:t>
            </w:r>
          </w:p>
        </w:tc>
      </w:tr>
      <w:tr w:rsidR="00F81B41" w:rsidTr="00AE40CA">
        <w:tc>
          <w:tcPr>
            <w:tcW w:w="699" w:type="dxa"/>
          </w:tcPr>
          <w:p w:rsidR="00F81B41" w:rsidRDefault="00F81B41" w:rsidP="00B4747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74" w:type="dxa"/>
          </w:tcPr>
          <w:p w:rsidR="00F81B41" w:rsidRDefault="00F81B41" w:rsidP="00B47474">
            <w:pPr>
              <w:jc w:val="both"/>
            </w:pPr>
            <w:r>
              <w:t xml:space="preserve">Об электронных образовательных ресурсах, к которым обеспечивается доступ инвалидов </w:t>
            </w:r>
            <w:r w:rsidRPr="00F81B41">
              <w:t>и лицами с ОВЗ</w:t>
            </w:r>
          </w:p>
        </w:tc>
        <w:tc>
          <w:tcPr>
            <w:tcW w:w="4671" w:type="dxa"/>
          </w:tcPr>
          <w:p w:rsidR="00F81B41" w:rsidRDefault="005D1F0D" w:rsidP="005D1F0D">
            <w:pPr>
              <w:jc w:val="both"/>
            </w:pPr>
            <w:r>
              <w:t>отсутствуют</w:t>
            </w:r>
          </w:p>
        </w:tc>
      </w:tr>
      <w:tr w:rsidR="00F81B41" w:rsidTr="00AE40CA">
        <w:tc>
          <w:tcPr>
            <w:tcW w:w="699" w:type="dxa"/>
          </w:tcPr>
          <w:p w:rsidR="00F81B41" w:rsidRDefault="00F81B41" w:rsidP="00B47474">
            <w:pPr>
              <w:jc w:val="center"/>
            </w:pPr>
            <w:r>
              <w:t>11</w:t>
            </w:r>
          </w:p>
        </w:tc>
        <w:tc>
          <w:tcPr>
            <w:tcW w:w="3974" w:type="dxa"/>
          </w:tcPr>
          <w:p w:rsidR="00F81B41" w:rsidRDefault="00F81B41" w:rsidP="00B47474">
            <w:pPr>
              <w:jc w:val="both"/>
            </w:pPr>
            <w:r>
              <w:t>О наличии специализированных технических средств обучения коллективного и индивидуального пользования</w:t>
            </w:r>
          </w:p>
        </w:tc>
        <w:tc>
          <w:tcPr>
            <w:tcW w:w="4671" w:type="dxa"/>
          </w:tcPr>
          <w:p w:rsidR="00F81B41" w:rsidRDefault="005D1F0D" w:rsidP="005D1F0D">
            <w:pPr>
              <w:jc w:val="both"/>
            </w:pPr>
            <w:r>
              <w:t>не требуется</w:t>
            </w:r>
          </w:p>
        </w:tc>
      </w:tr>
      <w:tr w:rsidR="00F81B41" w:rsidTr="00AE40CA">
        <w:tc>
          <w:tcPr>
            <w:tcW w:w="699" w:type="dxa"/>
          </w:tcPr>
          <w:p w:rsidR="00F81B41" w:rsidRDefault="00F81B41" w:rsidP="00B47474">
            <w:pPr>
              <w:jc w:val="center"/>
            </w:pPr>
            <w:r>
              <w:t>12</w:t>
            </w:r>
          </w:p>
        </w:tc>
        <w:tc>
          <w:tcPr>
            <w:tcW w:w="3974" w:type="dxa"/>
          </w:tcPr>
          <w:p w:rsidR="00F81B41" w:rsidRDefault="00F81B41" w:rsidP="00B47474">
            <w:pPr>
              <w:jc w:val="both"/>
            </w:pPr>
            <w:r>
              <w:t>О наличии условий для беспрепятственного доступа в общежитие, интернат</w:t>
            </w:r>
          </w:p>
        </w:tc>
        <w:tc>
          <w:tcPr>
            <w:tcW w:w="4671" w:type="dxa"/>
          </w:tcPr>
          <w:p w:rsidR="00F81B41" w:rsidRDefault="005D1F0D" w:rsidP="005D1F0D">
            <w:pPr>
              <w:jc w:val="both"/>
            </w:pPr>
            <w:r>
              <w:t>отсутствуют</w:t>
            </w:r>
          </w:p>
        </w:tc>
      </w:tr>
      <w:tr w:rsidR="00F81B41" w:rsidTr="00AE40CA">
        <w:tc>
          <w:tcPr>
            <w:tcW w:w="699" w:type="dxa"/>
          </w:tcPr>
          <w:p w:rsidR="00F81B41" w:rsidRDefault="00F81B41" w:rsidP="00B47474">
            <w:pPr>
              <w:jc w:val="center"/>
            </w:pPr>
            <w:r>
              <w:t>13</w:t>
            </w:r>
          </w:p>
        </w:tc>
        <w:tc>
          <w:tcPr>
            <w:tcW w:w="3974" w:type="dxa"/>
          </w:tcPr>
          <w:p w:rsidR="00F81B41" w:rsidRDefault="00F81B41" w:rsidP="00B47474">
            <w:pPr>
              <w:jc w:val="both"/>
            </w:pPr>
            <w:r>
              <w:t xml:space="preserve">О количестве жилых помещений в общежитии, интернате, </w:t>
            </w:r>
            <w:r w:rsidRPr="00F81B41">
              <w:t>приспособленным для использования инвалидами и лицами с ОВЗ</w:t>
            </w:r>
          </w:p>
        </w:tc>
        <w:tc>
          <w:tcPr>
            <w:tcW w:w="4671" w:type="dxa"/>
          </w:tcPr>
          <w:p w:rsidR="00F81B41" w:rsidRDefault="005D1F0D" w:rsidP="005D1F0D">
            <w:pPr>
              <w:jc w:val="both"/>
            </w:pPr>
            <w:r>
              <w:t>отсутствуют</w:t>
            </w:r>
            <w:bookmarkStart w:id="0" w:name="_GoBack"/>
            <w:bookmarkEnd w:id="0"/>
          </w:p>
        </w:tc>
      </w:tr>
    </w:tbl>
    <w:p w:rsidR="00AE40CA" w:rsidRDefault="00AE40CA" w:rsidP="00AE40CA">
      <w:pPr>
        <w:spacing w:after="0"/>
        <w:ind w:firstLine="709"/>
      </w:pPr>
    </w:p>
    <w:p w:rsidR="00AE40CA" w:rsidRDefault="00AE40CA" w:rsidP="00AE40CA">
      <w:pPr>
        <w:spacing w:after="0"/>
        <w:ind w:firstLine="709"/>
        <w:jc w:val="center"/>
      </w:pPr>
    </w:p>
    <w:p w:rsidR="00AE40CA" w:rsidRDefault="00AE40CA" w:rsidP="00AE40CA">
      <w:pPr>
        <w:spacing w:after="0"/>
        <w:ind w:firstLine="709"/>
        <w:jc w:val="center"/>
      </w:pPr>
    </w:p>
    <w:p w:rsidR="00AE40CA" w:rsidRDefault="00AE40CA" w:rsidP="00AE40CA">
      <w:pPr>
        <w:spacing w:after="0"/>
        <w:ind w:firstLine="709"/>
        <w:jc w:val="center"/>
      </w:pPr>
    </w:p>
    <w:p w:rsidR="00AE40CA" w:rsidRDefault="00AE40CA" w:rsidP="00AE40CA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  <w:r>
        <w:t xml:space="preserve"> </w:t>
      </w: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  <w:r>
        <w:t xml:space="preserve"> </w:t>
      </w: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FF4593" w:rsidRDefault="00FF4593" w:rsidP="00FF4593">
      <w:pPr>
        <w:spacing w:after="0"/>
        <w:ind w:firstLine="709"/>
        <w:jc w:val="center"/>
      </w:pPr>
    </w:p>
    <w:p w:rsidR="00B47474" w:rsidRDefault="00B47474" w:rsidP="00FF4593">
      <w:pPr>
        <w:spacing w:after="0"/>
        <w:ind w:firstLine="709"/>
        <w:jc w:val="center"/>
      </w:pPr>
    </w:p>
    <w:sectPr w:rsidR="00B474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F06"/>
    <w:multiLevelType w:val="hybridMultilevel"/>
    <w:tmpl w:val="DC3A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882"/>
    <w:multiLevelType w:val="hybridMultilevel"/>
    <w:tmpl w:val="109C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0"/>
    <w:rsid w:val="00027D00"/>
    <w:rsid w:val="0010002B"/>
    <w:rsid w:val="002A0007"/>
    <w:rsid w:val="005D1F0D"/>
    <w:rsid w:val="006C0B77"/>
    <w:rsid w:val="006E54B5"/>
    <w:rsid w:val="0077236F"/>
    <w:rsid w:val="008242FF"/>
    <w:rsid w:val="00870751"/>
    <w:rsid w:val="008B220B"/>
    <w:rsid w:val="00922C48"/>
    <w:rsid w:val="009253F8"/>
    <w:rsid w:val="00AE40CA"/>
    <w:rsid w:val="00B47474"/>
    <w:rsid w:val="00B915B7"/>
    <w:rsid w:val="00EA59DF"/>
    <w:rsid w:val="00EE4070"/>
    <w:rsid w:val="00F12C76"/>
    <w:rsid w:val="00F81B41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C2A0"/>
  <w15:chartTrackingRefBased/>
  <w15:docId w15:val="{E26EDF96-DE46-497C-A32B-7263073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2021-02-19T06:17:00Z</dcterms:created>
  <dcterms:modified xsi:type="dcterms:W3CDTF">2021-02-24T13:15:00Z</dcterms:modified>
</cp:coreProperties>
</file>